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B015C" w14:textId="687C9A4A" w:rsidR="00EF7F4D" w:rsidRDefault="00EF7F4D">
      <w:pPr>
        <w:spacing w:line="360" w:lineRule="auto"/>
        <w:ind w:left="0" w:hanging="2"/>
        <w:jc w:val="both"/>
        <w:rPr>
          <w:rFonts w:ascii="Arial" w:eastAsia="Arial" w:hAnsi="Arial" w:cs="Arial"/>
          <w:sz w:val="24"/>
          <w:szCs w:val="24"/>
        </w:rPr>
      </w:pPr>
    </w:p>
    <w:p w14:paraId="7D7B015D" w14:textId="7F19EFC4" w:rsidR="00EF7F4D" w:rsidRPr="001F33CA" w:rsidRDefault="002A1524">
      <w:pPr>
        <w:spacing w:line="360" w:lineRule="auto"/>
        <w:ind w:left="0" w:hanging="2"/>
        <w:jc w:val="both"/>
        <w:rPr>
          <w:rFonts w:ascii="Arial" w:eastAsia="Arial" w:hAnsi="Arial" w:cs="Arial"/>
          <w:sz w:val="24"/>
          <w:szCs w:val="24"/>
          <w:lang w:val="en-GB"/>
        </w:rPr>
      </w:pPr>
      <w:r>
        <w:rPr>
          <w:sz w:val="24"/>
          <w:szCs w:val="24"/>
          <w:lang w:val="en"/>
        </w:rPr>
        <w:t>To the ONCO</w:t>
      </w:r>
      <w:r w:rsidR="005105DF">
        <w:rPr>
          <w:sz w:val="24"/>
          <w:szCs w:val="24"/>
          <w:lang w:val="en"/>
        </w:rPr>
        <w:t>.NEWS</w:t>
      </w:r>
      <w:r>
        <w:rPr>
          <w:sz w:val="24"/>
          <w:szCs w:val="24"/>
          <w:lang w:val="en"/>
        </w:rPr>
        <w:t xml:space="preserve"> Board of Directors</w:t>
      </w:r>
    </w:p>
    <w:p w14:paraId="7D7B015E" w14:textId="77777777" w:rsidR="00EF7F4D" w:rsidRPr="001F33CA" w:rsidRDefault="00EF7F4D">
      <w:pPr>
        <w:spacing w:line="360" w:lineRule="auto"/>
        <w:ind w:left="0" w:hanging="2"/>
        <w:jc w:val="both"/>
        <w:rPr>
          <w:rFonts w:ascii="Arial" w:eastAsia="Arial" w:hAnsi="Arial" w:cs="Arial"/>
          <w:sz w:val="24"/>
          <w:szCs w:val="24"/>
          <w:lang w:val="en-GB"/>
        </w:rPr>
      </w:pPr>
    </w:p>
    <w:p w14:paraId="7D7B015F" w14:textId="77777777" w:rsidR="00EF7F4D" w:rsidRPr="001F33CA" w:rsidRDefault="00EF7F4D">
      <w:pPr>
        <w:spacing w:line="360" w:lineRule="auto"/>
        <w:ind w:left="0" w:hanging="2"/>
        <w:jc w:val="both"/>
        <w:rPr>
          <w:rFonts w:ascii="Arial" w:eastAsia="Arial" w:hAnsi="Arial" w:cs="Arial"/>
          <w:sz w:val="24"/>
          <w:szCs w:val="24"/>
          <w:lang w:val="en-GB"/>
        </w:rPr>
      </w:pPr>
    </w:p>
    <w:p w14:paraId="7D7B0160" w14:textId="77777777" w:rsidR="00EF7F4D" w:rsidRPr="001F33CA" w:rsidRDefault="002A1524">
      <w:pPr>
        <w:pBdr>
          <w:top w:val="nil"/>
          <w:left w:val="nil"/>
          <w:bottom w:val="nil"/>
          <w:right w:val="nil"/>
          <w:between w:val="nil"/>
        </w:pBdr>
        <w:spacing w:line="360" w:lineRule="auto"/>
        <w:ind w:left="1" w:hanging="3"/>
        <w:jc w:val="center"/>
        <w:rPr>
          <w:rFonts w:ascii="Arial" w:eastAsia="Arial" w:hAnsi="Arial" w:cs="Arial"/>
          <w:b/>
          <w:sz w:val="28"/>
          <w:szCs w:val="28"/>
          <w:lang w:val="en-GB"/>
        </w:rPr>
      </w:pPr>
      <w:r>
        <w:rPr>
          <w:b/>
          <w:sz w:val="26"/>
          <w:szCs w:val="26"/>
          <w:lang w:val="en"/>
        </w:rPr>
        <w:t>Ethical-Legal Statement of Responsibility and Conflict of Interest</w:t>
      </w:r>
    </w:p>
    <w:p w14:paraId="7D7B0161" w14:textId="77777777" w:rsidR="00EF7F4D" w:rsidRPr="001F33CA" w:rsidRDefault="00EF7F4D">
      <w:pPr>
        <w:spacing w:line="360" w:lineRule="auto"/>
        <w:ind w:left="0" w:hanging="2"/>
        <w:jc w:val="both"/>
        <w:rPr>
          <w:rFonts w:ascii="Arial" w:eastAsia="Arial" w:hAnsi="Arial" w:cs="Arial"/>
          <w:sz w:val="24"/>
          <w:szCs w:val="24"/>
          <w:lang w:val="en-GB"/>
        </w:rPr>
      </w:pPr>
    </w:p>
    <w:p w14:paraId="7D7B0162" w14:textId="49768AF3" w:rsidR="00EF7F4D" w:rsidRPr="001F33CA" w:rsidRDefault="002A1524">
      <w:pPr>
        <w:spacing w:line="360" w:lineRule="auto"/>
        <w:ind w:left="0" w:hanging="2"/>
        <w:jc w:val="both"/>
        <w:rPr>
          <w:rFonts w:ascii="Arial" w:eastAsia="Arial" w:hAnsi="Arial" w:cs="Arial"/>
          <w:color w:val="FF0000"/>
          <w:sz w:val="24"/>
          <w:szCs w:val="24"/>
          <w:lang w:val="en-GB"/>
        </w:rPr>
      </w:pPr>
      <w:r>
        <w:rPr>
          <w:sz w:val="24"/>
          <w:szCs w:val="24"/>
          <w:lang w:val="en"/>
        </w:rPr>
        <w:t xml:space="preserve">When signing this document, the authors of the article [write </w:t>
      </w:r>
      <w:r>
        <w:rPr>
          <w:b/>
          <w:i/>
          <w:sz w:val="24"/>
          <w:szCs w:val="24"/>
          <w:lang w:val="en"/>
        </w:rPr>
        <w:t>article title]</w:t>
      </w:r>
      <w:r>
        <w:rPr>
          <w:sz w:val="24"/>
          <w:szCs w:val="24"/>
          <w:lang w:val="en"/>
        </w:rPr>
        <w:t xml:space="preserve"> </w:t>
      </w:r>
      <w:r w:rsidR="004E74C9">
        <w:rPr>
          <w:sz w:val="24"/>
          <w:szCs w:val="24"/>
          <w:lang w:val="en"/>
        </w:rPr>
        <w:t>agree</w:t>
      </w:r>
      <w:r>
        <w:rPr>
          <w:sz w:val="24"/>
          <w:szCs w:val="24"/>
          <w:lang w:val="en"/>
        </w:rPr>
        <w:t xml:space="preserve"> with the following conditions:</w:t>
      </w:r>
    </w:p>
    <w:p w14:paraId="09213DCC" w14:textId="77777777" w:rsidR="009C2527" w:rsidRDefault="002A1524" w:rsidP="009C2527">
      <w:pPr>
        <w:pStyle w:val="PargrafodaLista"/>
        <w:numPr>
          <w:ilvl w:val="0"/>
          <w:numId w:val="1"/>
        </w:numPr>
        <w:spacing w:after="160" w:line="360" w:lineRule="auto"/>
        <w:ind w:leftChars="0" w:firstLineChars="0"/>
        <w:jc w:val="both"/>
        <w:rPr>
          <w:lang w:val="en"/>
        </w:rPr>
      </w:pPr>
      <w:r w:rsidRPr="009C2527">
        <w:rPr>
          <w:lang w:val="en"/>
        </w:rPr>
        <w:t xml:space="preserve">The article to be submitted to Onco.news Magazine is original, is not published in any other magazine, minutes book or book chapter and is not currently under consideration, in full or in parts, by another </w:t>
      </w:r>
      <w:proofErr w:type="gramStart"/>
      <w:r w:rsidRPr="009C2527">
        <w:rPr>
          <w:lang w:val="en"/>
        </w:rPr>
        <w:t>journal;</w:t>
      </w:r>
      <w:proofErr w:type="gramEnd"/>
    </w:p>
    <w:p w14:paraId="79A905E9" w14:textId="2AAF4643" w:rsidR="009C2527" w:rsidRDefault="002A1524" w:rsidP="009C2527">
      <w:pPr>
        <w:pStyle w:val="PargrafodaLista"/>
        <w:numPr>
          <w:ilvl w:val="0"/>
          <w:numId w:val="1"/>
        </w:numPr>
        <w:spacing w:after="160" w:line="360" w:lineRule="auto"/>
        <w:ind w:leftChars="0" w:firstLineChars="0"/>
        <w:jc w:val="both"/>
        <w:rPr>
          <w:lang w:val="en"/>
        </w:rPr>
      </w:pPr>
      <w:r w:rsidRPr="009C2527">
        <w:rPr>
          <w:lang w:val="en"/>
        </w:rPr>
        <w:t xml:space="preserve">The authors </w:t>
      </w:r>
      <w:r w:rsidRPr="009C2527">
        <w:rPr>
          <w:highlight w:val="white"/>
          <w:lang w:val="en"/>
        </w:rPr>
        <w:t xml:space="preserve">retain the copyright and grant the journal the right of first publication, with the work simultaneously licensed under </w:t>
      </w:r>
      <w:hyperlink r:id="rId8" w:history="1">
        <w:r w:rsidRPr="001C6B51">
          <w:rPr>
            <w:rStyle w:val="Hiperligao"/>
            <w:highlight w:val="white"/>
            <w:lang w:val="en"/>
          </w:rPr>
          <w:t>the Creative Commons Attribution</w:t>
        </w:r>
      </w:hyperlink>
      <w:r w:rsidRPr="009C2527">
        <w:rPr>
          <w:highlight w:val="white"/>
          <w:lang w:val="en"/>
        </w:rPr>
        <w:t xml:space="preserve"> CC-BY License which allows the sharing of the work with recognition of authorship and initial publication in this journal;</w:t>
      </w:r>
    </w:p>
    <w:p w14:paraId="55194907" w14:textId="77777777" w:rsidR="009C2527" w:rsidRDefault="002A1524" w:rsidP="009C2527">
      <w:pPr>
        <w:pStyle w:val="PargrafodaLista"/>
        <w:numPr>
          <w:ilvl w:val="0"/>
          <w:numId w:val="1"/>
        </w:numPr>
        <w:spacing w:after="160" w:line="360" w:lineRule="auto"/>
        <w:ind w:leftChars="0" w:firstLineChars="0"/>
        <w:jc w:val="both"/>
        <w:rPr>
          <w:lang w:val="en"/>
        </w:rPr>
      </w:pPr>
      <w:r w:rsidRPr="009C2527">
        <w:rPr>
          <w:lang w:val="en"/>
        </w:rPr>
        <w:t xml:space="preserve">The article has no </w:t>
      </w:r>
      <w:r w:rsidR="004E74C9" w:rsidRPr="009C2527">
        <w:rPr>
          <w:lang w:val="en"/>
        </w:rPr>
        <w:t>plagiarism</w:t>
      </w:r>
      <w:r w:rsidRPr="009C2527">
        <w:rPr>
          <w:lang w:val="en"/>
        </w:rPr>
        <w:t xml:space="preserve"> and strictly complies with the referencing and citation processes established by the</w:t>
      </w:r>
      <w:r w:rsidR="004E74C9" w:rsidRPr="009C2527">
        <w:rPr>
          <w:lang w:val="en"/>
        </w:rPr>
        <w:t xml:space="preserve"> </w:t>
      </w:r>
      <w:proofErr w:type="gramStart"/>
      <w:r w:rsidRPr="009C2527">
        <w:rPr>
          <w:lang w:val="en"/>
        </w:rPr>
        <w:t>Journal;</w:t>
      </w:r>
      <w:proofErr w:type="gramEnd"/>
      <w:r w:rsidRPr="009C2527">
        <w:rPr>
          <w:lang w:val="en"/>
        </w:rPr>
        <w:t xml:space="preserve"> </w:t>
      </w:r>
    </w:p>
    <w:p w14:paraId="73B89A65" w14:textId="77777777" w:rsidR="009C2527" w:rsidRDefault="002A1524" w:rsidP="009C2527">
      <w:pPr>
        <w:pStyle w:val="PargrafodaLista"/>
        <w:numPr>
          <w:ilvl w:val="0"/>
          <w:numId w:val="1"/>
        </w:numPr>
        <w:spacing w:after="160" w:line="360" w:lineRule="auto"/>
        <w:ind w:leftChars="0" w:firstLineChars="0"/>
        <w:jc w:val="both"/>
        <w:rPr>
          <w:lang w:val="en"/>
        </w:rPr>
      </w:pPr>
      <w:r w:rsidRPr="009C2527">
        <w:rPr>
          <w:lang w:val="en"/>
        </w:rPr>
        <w:t>The article accurately describes, in the methodology, compliance with all ethical-legal aspects for carrying out</w:t>
      </w:r>
      <w:r w:rsidR="004E74C9" w:rsidRPr="009C2527">
        <w:rPr>
          <w:lang w:val="en"/>
        </w:rPr>
        <w:t xml:space="preserve"> </w:t>
      </w:r>
      <w:r w:rsidRPr="009C2527">
        <w:rPr>
          <w:lang w:val="en"/>
        </w:rPr>
        <w:t>the</w:t>
      </w:r>
      <w:r w:rsidR="004E74C9" w:rsidRPr="009C2527">
        <w:rPr>
          <w:lang w:val="en"/>
        </w:rPr>
        <w:t xml:space="preserve"> </w:t>
      </w:r>
      <w:proofErr w:type="gramStart"/>
      <w:r w:rsidRPr="009C2527">
        <w:rPr>
          <w:lang w:val="en"/>
        </w:rPr>
        <w:t>investigation;</w:t>
      </w:r>
      <w:proofErr w:type="gramEnd"/>
      <w:r w:rsidRPr="009C2527">
        <w:rPr>
          <w:lang w:val="en"/>
        </w:rPr>
        <w:t xml:space="preserve"> </w:t>
      </w:r>
    </w:p>
    <w:p w14:paraId="0209C718" w14:textId="77777777" w:rsidR="0076241D" w:rsidRDefault="002A1524" w:rsidP="0076241D">
      <w:pPr>
        <w:pStyle w:val="PargrafodaLista"/>
        <w:numPr>
          <w:ilvl w:val="0"/>
          <w:numId w:val="1"/>
        </w:numPr>
        <w:spacing w:after="160" w:line="360" w:lineRule="auto"/>
        <w:ind w:leftChars="0" w:firstLineChars="0"/>
        <w:jc w:val="both"/>
        <w:rPr>
          <w:lang w:val="en"/>
        </w:rPr>
      </w:pPr>
      <w:r w:rsidRPr="009C2527">
        <w:rPr>
          <w:lang w:val="en"/>
        </w:rPr>
        <w:t>All authors of the article assume full responsibility for any malpractice inherent in</w:t>
      </w:r>
      <w:r w:rsidR="009C2527" w:rsidRPr="009C2527">
        <w:rPr>
          <w:lang w:val="en"/>
        </w:rPr>
        <w:t xml:space="preserve"> </w:t>
      </w:r>
      <w:r w:rsidRPr="009C2527">
        <w:rPr>
          <w:lang w:val="en"/>
        </w:rPr>
        <w:t xml:space="preserve">the above principles, or any others that </w:t>
      </w:r>
      <w:r w:rsidR="009C2527" w:rsidRPr="009C2527">
        <w:rPr>
          <w:lang w:val="en"/>
        </w:rPr>
        <w:t>h</w:t>
      </w:r>
      <w:r w:rsidRPr="009C2527">
        <w:rPr>
          <w:lang w:val="en"/>
        </w:rPr>
        <w:t xml:space="preserve">arm the scientific dignity of the Journal and the principles of rigor of the scientific </w:t>
      </w:r>
      <w:proofErr w:type="gramStart"/>
      <w:r w:rsidRPr="009C2527">
        <w:rPr>
          <w:lang w:val="en"/>
        </w:rPr>
        <w:t>community;</w:t>
      </w:r>
      <w:proofErr w:type="gramEnd"/>
      <w:r w:rsidRPr="009C2527">
        <w:rPr>
          <w:lang w:val="en"/>
        </w:rPr>
        <w:t xml:space="preserve"> </w:t>
      </w:r>
    </w:p>
    <w:p w14:paraId="269B026F" w14:textId="77777777" w:rsidR="0076241D" w:rsidRDefault="009C2527" w:rsidP="0076241D">
      <w:pPr>
        <w:pStyle w:val="PargrafodaLista"/>
        <w:numPr>
          <w:ilvl w:val="0"/>
          <w:numId w:val="1"/>
        </w:numPr>
        <w:spacing w:after="160" w:line="360" w:lineRule="auto"/>
        <w:ind w:leftChars="0" w:firstLineChars="0"/>
        <w:jc w:val="both"/>
        <w:rPr>
          <w:lang w:val="en"/>
        </w:rPr>
      </w:pPr>
      <w:r w:rsidRPr="0076241D">
        <w:rPr>
          <w:lang w:val="en"/>
        </w:rPr>
        <w:t>T</w:t>
      </w:r>
      <w:r w:rsidR="002A1524" w:rsidRPr="0076241D">
        <w:rPr>
          <w:lang w:val="en"/>
        </w:rPr>
        <w:t>he</w:t>
      </w:r>
      <w:r w:rsidRPr="0076241D">
        <w:rPr>
          <w:lang w:val="en"/>
        </w:rPr>
        <w:t xml:space="preserve"> </w:t>
      </w:r>
      <w:r w:rsidR="002A1524" w:rsidRPr="0076241D">
        <w:rPr>
          <w:lang w:val="en"/>
        </w:rPr>
        <w:t>approval of an institution shall be submitted (if applicable</w:t>
      </w:r>
      <w:proofErr w:type="gramStart"/>
      <w:r w:rsidR="002A1524" w:rsidRPr="0076241D">
        <w:rPr>
          <w:lang w:val="en"/>
        </w:rPr>
        <w:t>)</w:t>
      </w:r>
      <w:r w:rsidR="0076241D" w:rsidRPr="0076241D">
        <w:rPr>
          <w:lang w:val="en"/>
        </w:rPr>
        <w:t>;</w:t>
      </w:r>
      <w:proofErr w:type="gramEnd"/>
    </w:p>
    <w:p w14:paraId="1B49447F" w14:textId="77777777" w:rsidR="0076241D" w:rsidRDefault="002A1524" w:rsidP="0076241D">
      <w:pPr>
        <w:pStyle w:val="PargrafodaLista"/>
        <w:numPr>
          <w:ilvl w:val="0"/>
          <w:numId w:val="1"/>
        </w:numPr>
        <w:spacing w:after="160" w:line="360" w:lineRule="auto"/>
        <w:ind w:leftChars="0" w:firstLineChars="0"/>
        <w:jc w:val="both"/>
        <w:rPr>
          <w:lang w:val="en"/>
        </w:rPr>
      </w:pPr>
      <w:r w:rsidRPr="0076241D">
        <w:rPr>
          <w:lang w:val="en"/>
        </w:rPr>
        <w:t>The</w:t>
      </w:r>
      <w:r w:rsidR="0076241D">
        <w:rPr>
          <w:lang w:val="en"/>
        </w:rPr>
        <w:t xml:space="preserve"> </w:t>
      </w:r>
      <w:r w:rsidRPr="0076241D">
        <w:rPr>
          <w:lang w:val="en"/>
        </w:rPr>
        <w:t>opinion of the Ethics Committee shall be submitted (if applicable</w:t>
      </w:r>
      <w:proofErr w:type="gramStart"/>
      <w:r w:rsidRPr="0076241D">
        <w:rPr>
          <w:lang w:val="en"/>
        </w:rPr>
        <w:t>);</w:t>
      </w:r>
      <w:proofErr w:type="gramEnd"/>
      <w:r w:rsidRPr="0076241D">
        <w:rPr>
          <w:lang w:val="en"/>
        </w:rPr>
        <w:t xml:space="preserve"> </w:t>
      </w:r>
    </w:p>
    <w:p w14:paraId="0D4EBB0E" w14:textId="77777777" w:rsidR="0076241D" w:rsidRDefault="002A1524" w:rsidP="0076241D">
      <w:pPr>
        <w:pStyle w:val="PargrafodaLista"/>
        <w:numPr>
          <w:ilvl w:val="0"/>
          <w:numId w:val="1"/>
        </w:numPr>
        <w:spacing w:after="160" w:line="360" w:lineRule="auto"/>
        <w:ind w:leftChars="0" w:firstLineChars="0"/>
        <w:jc w:val="both"/>
        <w:rPr>
          <w:lang w:val="en"/>
        </w:rPr>
      </w:pPr>
      <w:r w:rsidRPr="0076241D">
        <w:rPr>
          <w:lang w:val="en"/>
        </w:rPr>
        <w:t>Do not have conflicts of interest (personal, commercial, academic, political or financial</w:t>
      </w:r>
      <w:proofErr w:type="gramStart"/>
      <w:r w:rsidRPr="0076241D">
        <w:rPr>
          <w:lang w:val="en"/>
        </w:rPr>
        <w:t>);</w:t>
      </w:r>
      <w:proofErr w:type="gramEnd"/>
    </w:p>
    <w:p w14:paraId="7A92DD96" w14:textId="77777777" w:rsidR="0076241D" w:rsidRDefault="002A1524" w:rsidP="0076241D">
      <w:pPr>
        <w:pStyle w:val="PargrafodaLista"/>
        <w:numPr>
          <w:ilvl w:val="0"/>
          <w:numId w:val="1"/>
        </w:numPr>
        <w:spacing w:after="160" w:line="360" w:lineRule="auto"/>
        <w:ind w:leftChars="0" w:firstLineChars="0"/>
        <w:jc w:val="both"/>
        <w:rPr>
          <w:lang w:val="en"/>
        </w:rPr>
      </w:pPr>
      <w:r w:rsidRPr="0076241D">
        <w:rPr>
          <w:lang w:val="en"/>
        </w:rPr>
        <w:t>All financial and material support received for the development of research is described in the text.</w:t>
      </w:r>
    </w:p>
    <w:p w14:paraId="4A823FAF" w14:textId="77777777" w:rsidR="0076241D" w:rsidRDefault="0076241D" w:rsidP="0076241D">
      <w:pPr>
        <w:pStyle w:val="PargrafodaLista"/>
        <w:spacing w:after="160" w:line="360" w:lineRule="auto"/>
        <w:ind w:leftChars="0" w:left="358" w:firstLineChars="0" w:firstLine="0"/>
        <w:jc w:val="both"/>
        <w:rPr>
          <w:lang w:val="en"/>
        </w:rPr>
      </w:pPr>
    </w:p>
    <w:p w14:paraId="7D7B0164" w14:textId="6F4BD048" w:rsidR="00EF7F4D" w:rsidRPr="0076241D" w:rsidRDefault="002A1524" w:rsidP="0076241D">
      <w:pPr>
        <w:pStyle w:val="PargrafodaLista"/>
        <w:spacing w:after="160" w:line="360" w:lineRule="auto"/>
        <w:ind w:leftChars="0" w:left="358" w:firstLineChars="0" w:firstLine="0"/>
        <w:jc w:val="both"/>
        <w:rPr>
          <w:lang w:val="en"/>
        </w:rPr>
      </w:pPr>
      <w:r w:rsidRPr="0076241D">
        <w:rPr>
          <w:sz w:val="24"/>
          <w:szCs w:val="24"/>
          <w:lang w:val="en"/>
        </w:rPr>
        <w:t>Authors:</w:t>
      </w:r>
    </w:p>
    <w:p w14:paraId="7D7B0165" w14:textId="77777777" w:rsidR="00EF7F4D" w:rsidRDefault="00EF7F4D">
      <w:pPr>
        <w:spacing w:line="360" w:lineRule="auto"/>
        <w:ind w:left="0" w:hanging="2"/>
        <w:jc w:val="both"/>
        <w:rPr>
          <w:rFonts w:ascii="Arial" w:eastAsia="Arial" w:hAnsi="Arial" w:cs="Arial"/>
          <w:sz w:val="24"/>
          <w:szCs w:val="24"/>
        </w:rPr>
      </w:pPr>
    </w:p>
    <w:p w14:paraId="7D7B0166" w14:textId="77777777" w:rsidR="00EF7F4D" w:rsidRDefault="00EF7F4D">
      <w:pPr>
        <w:spacing w:line="360" w:lineRule="auto"/>
        <w:ind w:left="0" w:hanging="2"/>
        <w:jc w:val="both"/>
        <w:rPr>
          <w:rFonts w:ascii="Arial" w:eastAsia="Arial" w:hAnsi="Arial" w:cs="Arial"/>
          <w:sz w:val="24"/>
          <w:szCs w:val="24"/>
        </w:rPr>
      </w:pPr>
    </w:p>
    <w:p w14:paraId="7D7B0167" w14:textId="77777777" w:rsidR="00EF7F4D" w:rsidRDefault="002A1524">
      <w:pPr>
        <w:spacing w:line="360" w:lineRule="auto"/>
        <w:ind w:left="0" w:hanging="2"/>
        <w:jc w:val="both"/>
        <w:rPr>
          <w:rFonts w:ascii="Arial" w:eastAsia="Arial" w:hAnsi="Arial" w:cs="Arial"/>
          <w:sz w:val="24"/>
          <w:szCs w:val="24"/>
        </w:rPr>
      </w:pPr>
      <w:r>
        <w:rPr>
          <w:sz w:val="24"/>
          <w:szCs w:val="24"/>
          <w:lang w:val="en"/>
        </w:rPr>
        <w:t xml:space="preserve">Location and date: </w:t>
      </w:r>
    </w:p>
    <w:p w14:paraId="7D7B0168" w14:textId="0E302809" w:rsidR="00EF7F4D" w:rsidRDefault="00EF7F4D">
      <w:pPr>
        <w:ind w:left="0" w:hanging="2"/>
        <w:rPr>
          <w:rFonts w:ascii="Arial" w:eastAsia="Arial" w:hAnsi="Arial" w:cs="Arial"/>
        </w:rPr>
      </w:pPr>
    </w:p>
    <w:sectPr w:rsidR="00EF7F4D">
      <w:headerReference w:type="default" r:id="rId9"/>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D6DE" w14:textId="77777777" w:rsidR="00275207" w:rsidRDefault="00275207">
      <w:pPr>
        <w:spacing w:line="240" w:lineRule="auto"/>
        <w:ind w:left="0" w:hanging="2"/>
      </w:pPr>
      <w:r>
        <w:rPr>
          <w:lang w:val="en"/>
        </w:rPr>
        <w:separator/>
      </w:r>
    </w:p>
  </w:endnote>
  <w:endnote w:type="continuationSeparator" w:id="0">
    <w:p w14:paraId="3F34AADB" w14:textId="77777777" w:rsidR="00275207" w:rsidRDefault="00275207">
      <w:pPr>
        <w:spacing w:line="240" w:lineRule="auto"/>
        <w:ind w:left="0" w:hanging="2"/>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1483" w14:textId="77777777" w:rsidR="00275207" w:rsidRDefault="00275207">
      <w:pPr>
        <w:spacing w:line="240" w:lineRule="auto"/>
        <w:ind w:left="0" w:hanging="2"/>
      </w:pPr>
      <w:r>
        <w:rPr>
          <w:lang w:val="en"/>
        </w:rPr>
        <w:separator/>
      </w:r>
    </w:p>
  </w:footnote>
  <w:footnote w:type="continuationSeparator" w:id="0">
    <w:p w14:paraId="579C9072" w14:textId="77777777" w:rsidR="00275207" w:rsidRDefault="00275207">
      <w:pPr>
        <w:spacing w:line="240" w:lineRule="auto"/>
        <w:ind w:left="0" w:hanging="2"/>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0169" w14:textId="77777777" w:rsidR="00EF7F4D" w:rsidRDefault="002A1524">
    <w:pPr>
      <w:ind w:left="0" w:hanging="2"/>
    </w:pPr>
    <w:r>
      <w:rPr>
        <w:noProof/>
        <w:lang w:val="en"/>
      </w:rPr>
      <w:drawing>
        <wp:inline distT="114300" distB="114300" distL="114300" distR="114300" wp14:anchorId="7D7B016A" wp14:editId="7D7B016B">
          <wp:extent cx="1576388" cy="95068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76388" cy="95068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A952CE"/>
    <w:multiLevelType w:val="hybridMultilevel"/>
    <w:tmpl w:val="C1821602"/>
    <w:lvl w:ilvl="0" w:tplc="66681F22">
      <w:start w:val="1"/>
      <w:numFmt w:val="lowerLetter"/>
      <w:lvlText w:val="%1)"/>
      <w:lvlJc w:val="left"/>
      <w:pPr>
        <w:ind w:left="358" w:hanging="360"/>
      </w:pPr>
      <w:rPr>
        <w:rFonts w:hint="default"/>
      </w:rPr>
    </w:lvl>
    <w:lvl w:ilvl="1" w:tplc="08160019" w:tentative="1">
      <w:start w:val="1"/>
      <w:numFmt w:val="lowerLetter"/>
      <w:lvlText w:val="%2."/>
      <w:lvlJc w:val="left"/>
      <w:pPr>
        <w:ind w:left="1078" w:hanging="360"/>
      </w:pPr>
    </w:lvl>
    <w:lvl w:ilvl="2" w:tplc="0816001B" w:tentative="1">
      <w:start w:val="1"/>
      <w:numFmt w:val="lowerRoman"/>
      <w:lvlText w:val="%3."/>
      <w:lvlJc w:val="right"/>
      <w:pPr>
        <w:ind w:left="1798" w:hanging="180"/>
      </w:pPr>
    </w:lvl>
    <w:lvl w:ilvl="3" w:tplc="0816000F" w:tentative="1">
      <w:start w:val="1"/>
      <w:numFmt w:val="decimal"/>
      <w:lvlText w:val="%4."/>
      <w:lvlJc w:val="left"/>
      <w:pPr>
        <w:ind w:left="2518" w:hanging="360"/>
      </w:pPr>
    </w:lvl>
    <w:lvl w:ilvl="4" w:tplc="08160019" w:tentative="1">
      <w:start w:val="1"/>
      <w:numFmt w:val="lowerLetter"/>
      <w:lvlText w:val="%5."/>
      <w:lvlJc w:val="left"/>
      <w:pPr>
        <w:ind w:left="3238" w:hanging="360"/>
      </w:pPr>
    </w:lvl>
    <w:lvl w:ilvl="5" w:tplc="0816001B" w:tentative="1">
      <w:start w:val="1"/>
      <w:numFmt w:val="lowerRoman"/>
      <w:lvlText w:val="%6."/>
      <w:lvlJc w:val="right"/>
      <w:pPr>
        <w:ind w:left="3958" w:hanging="180"/>
      </w:pPr>
    </w:lvl>
    <w:lvl w:ilvl="6" w:tplc="0816000F" w:tentative="1">
      <w:start w:val="1"/>
      <w:numFmt w:val="decimal"/>
      <w:lvlText w:val="%7."/>
      <w:lvlJc w:val="left"/>
      <w:pPr>
        <w:ind w:left="4678" w:hanging="360"/>
      </w:pPr>
    </w:lvl>
    <w:lvl w:ilvl="7" w:tplc="08160019" w:tentative="1">
      <w:start w:val="1"/>
      <w:numFmt w:val="lowerLetter"/>
      <w:lvlText w:val="%8."/>
      <w:lvlJc w:val="left"/>
      <w:pPr>
        <w:ind w:left="5398" w:hanging="360"/>
      </w:pPr>
    </w:lvl>
    <w:lvl w:ilvl="8" w:tplc="0816001B" w:tentative="1">
      <w:start w:val="1"/>
      <w:numFmt w:val="lowerRoman"/>
      <w:lvlText w:val="%9."/>
      <w:lvlJc w:val="right"/>
      <w:pPr>
        <w:ind w:left="6118" w:hanging="180"/>
      </w:pPr>
    </w:lvl>
  </w:abstractNum>
  <w:num w:numId="1" w16cid:durableId="157293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F4D"/>
    <w:rsid w:val="001C6B51"/>
    <w:rsid w:val="001F33CA"/>
    <w:rsid w:val="00275207"/>
    <w:rsid w:val="002A1524"/>
    <w:rsid w:val="004E74C9"/>
    <w:rsid w:val="005105DF"/>
    <w:rsid w:val="0076241D"/>
    <w:rsid w:val="007D4260"/>
    <w:rsid w:val="00826D5E"/>
    <w:rsid w:val="009C2527"/>
    <w:rsid w:val="009D07F7"/>
    <w:rsid w:val="00A669A1"/>
    <w:rsid w:val="00EF7F4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B015C"/>
  <w15:docId w15:val="{B4C5E84A-F5AB-4960-A4F7-D51A32158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pPr>
      <w:tabs>
        <w:tab w:val="center" w:pos="4320"/>
        <w:tab w:val="right" w:pos="8640"/>
      </w:tabs>
    </w:pPr>
  </w:style>
  <w:style w:type="character" w:customStyle="1" w:styleId="CabealhoCarter">
    <w:name w:val="Cabeçalho Caráter"/>
    <w:rPr>
      <w:rFonts w:ascii="Times New Roman" w:eastAsia="Times New Roman" w:hAnsi="Times New Roman" w:cs="Times New Roman"/>
      <w:w w:val="100"/>
      <w:position w:val="-1"/>
      <w:szCs w:val="20"/>
      <w:effect w:val="none"/>
      <w:vertAlign w:val="baseline"/>
      <w:cs w:val="0"/>
      <w:em w:val="none"/>
    </w:rPr>
  </w:style>
  <w:style w:type="paragraph" w:styleId="NormalWeb">
    <w:name w:val="Normal (Web)"/>
    <w:basedOn w:val="Normal"/>
    <w:pPr>
      <w:spacing w:before="100" w:beforeAutospacing="1" w:after="100" w:afterAutospacing="1"/>
    </w:pPr>
    <w:rPr>
      <w:sz w:val="24"/>
      <w:szCs w:val="24"/>
      <w:lang w:val="en-US"/>
    </w:rPr>
  </w:style>
  <w:style w:type="character" w:styleId="Hiperligao">
    <w:name w:val="Hyperlink"/>
    <w:qFormat/>
    <w:rPr>
      <w:color w:val="0563C1"/>
      <w:w w:val="100"/>
      <w:position w:val="-1"/>
      <w:u w:val="single"/>
      <w:effect w:val="none"/>
      <w:vertAlign w:val="baseline"/>
      <w:cs w:val="0"/>
      <w:em w:val="none"/>
    </w:rPr>
  </w:style>
  <w:style w:type="character" w:styleId="MenoNoResolvida">
    <w:name w:val="Unresolved Mention"/>
    <w:qFormat/>
    <w:rPr>
      <w:color w:val="605E5C"/>
      <w:w w:val="100"/>
      <w:position w:val="-1"/>
      <w:effect w:val="none"/>
      <w:shd w:val="clear" w:color="auto" w:fill="E1DFDD"/>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doMarcadordePosio">
    <w:name w:val="Placeholder Text"/>
    <w:basedOn w:val="Tipodeletrapredefinidodopargrafo"/>
    <w:uiPriority w:val="99"/>
    <w:semiHidden/>
    <w:rsid w:val="001F33CA"/>
    <w:rPr>
      <w:color w:val="808080"/>
    </w:rPr>
  </w:style>
  <w:style w:type="paragraph" w:styleId="PargrafodaLista">
    <w:name w:val="List Paragraph"/>
    <w:basedOn w:val="Normal"/>
    <w:uiPriority w:val="34"/>
    <w:qFormat/>
    <w:rsid w:val="009C2527"/>
    <w:pPr>
      <w:ind w:left="720"/>
      <w:contextualSpacing/>
    </w:pPr>
  </w:style>
  <w:style w:type="character" w:styleId="Hiperligaovisitada">
    <w:name w:val="FollowedHyperlink"/>
    <w:basedOn w:val="Tipodeletrapredefinidodopargrafo"/>
    <w:uiPriority w:val="99"/>
    <w:semiHidden/>
    <w:unhideWhenUsed/>
    <w:rsid w:val="001C6B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legalcode.p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qkZp0e48J9gs9MDT4kcN6fWXXA==">AMUW2mXlJpPkfgN8A5kEvvTxmkNI1NOkq23xaSFwuFXRz/CkwvmlYgVMwDt5RdeqRq+fGCxdM0oSSVAAxRrbqYc6C93nqppAx+1u9W4yQgH1GLr329B633Y=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257</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Revista Texto e Contexto</dc:creator>
  <dc:description/>
  <cp:lastModifiedBy>Susana Patrícia Lopes Costa</cp:lastModifiedBy>
  <cp:revision>6</cp:revision>
  <dcterms:created xsi:type="dcterms:W3CDTF">2022-07-23T09:25:00Z</dcterms:created>
  <dcterms:modified xsi:type="dcterms:W3CDTF">2025-05-10T12:32:00Z</dcterms:modified>
  <cp:category/>
</cp:coreProperties>
</file>